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关于开具及领取仲裁费增值税发票</w:t>
      </w:r>
      <w:r>
        <w:rPr>
          <w:rFonts w:hint="eastAsia" w:ascii="方正小标宋简体" w:eastAsia="方正小标宋简体"/>
          <w:sz w:val="44"/>
          <w:szCs w:val="44"/>
          <w:lang w:val="en-US" w:eastAsia="zh-CN"/>
        </w:rPr>
        <w:t>等注意</w:t>
      </w:r>
      <w:r>
        <w:rPr>
          <w:rFonts w:hint="eastAsia" w:ascii="方正小标宋简体" w:eastAsia="方正小标宋简体"/>
          <w:sz w:val="44"/>
          <w:szCs w:val="44"/>
        </w:rPr>
        <w:t>事项</w:t>
      </w:r>
    </w:p>
    <w:p>
      <w:pPr>
        <w:pStyle w:val="10"/>
        <w:spacing w:line="600" w:lineRule="exact"/>
        <w:ind w:firstLine="640"/>
        <w:jc w:val="left"/>
        <w:rPr>
          <w:rFonts w:hint="eastAsia" w:ascii="黑体" w:hAnsi="黑体" w:eastAsia="黑体"/>
          <w:sz w:val="32"/>
          <w:szCs w:val="32"/>
        </w:rPr>
      </w:pPr>
    </w:p>
    <w:p>
      <w:pPr>
        <w:pStyle w:val="10"/>
        <w:spacing w:line="600" w:lineRule="exact"/>
        <w:ind w:firstLine="640"/>
        <w:jc w:val="left"/>
        <w:rPr>
          <w:rFonts w:ascii="楷体_GB2312" w:eastAsia="楷体_GB2312"/>
          <w:sz w:val="32"/>
          <w:szCs w:val="32"/>
        </w:rPr>
      </w:pPr>
      <w:r>
        <w:rPr>
          <w:rFonts w:hint="eastAsia" w:ascii="黑体" w:hAnsi="黑体" w:eastAsia="黑体"/>
          <w:sz w:val="32"/>
          <w:szCs w:val="32"/>
        </w:rPr>
        <w:t>一、开具增值税普通发票或专用发票所需信息</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案件案号、当事人名称、纳税人识别号、地址及电话、开户行及账号，具体详见《增值税发票开具确认单》（附件）。</w:t>
      </w:r>
    </w:p>
    <w:p>
      <w:pPr>
        <w:pStyle w:val="10"/>
        <w:spacing w:line="600" w:lineRule="exact"/>
        <w:ind w:firstLine="640"/>
        <w:jc w:val="left"/>
        <w:rPr>
          <w:rFonts w:ascii="黑体" w:hAnsi="黑体" w:eastAsia="黑体"/>
          <w:sz w:val="32"/>
          <w:szCs w:val="32"/>
        </w:rPr>
      </w:pPr>
      <w:r>
        <w:rPr>
          <w:rFonts w:hint="eastAsia" w:ascii="黑体" w:hAnsi="黑体" w:eastAsia="黑体"/>
          <w:sz w:val="32"/>
          <w:szCs w:val="32"/>
        </w:rPr>
        <w:t>二、发票领取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当事人在提交仲裁申请并且预缴仲裁费，待仲裁案件</w:t>
      </w:r>
      <w:r>
        <w:rPr>
          <w:rFonts w:hint="eastAsia" w:ascii="仿宋_GB2312" w:eastAsia="仿宋_GB2312"/>
          <w:sz w:val="32"/>
          <w:szCs w:val="32"/>
          <w:lang w:val="en-US" w:eastAsia="zh-CN"/>
        </w:rPr>
        <w:t>结案</w:t>
      </w:r>
      <w:bookmarkStart w:id="3" w:name="_GoBack"/>
      <w:bookmarkEnd w:id="3"/>
      <w:r>
        <w:rPr>
          <w:rFonts w:hint="eastAsia" w:ascii="仿宋_GB2312" w:eastAsia="仿宋_GB2312"/>
          <w:sz w:val="32"/>
          <w:szCs w:val="32"/>
        </w:rPr>
        <w:t>后，</w:t>
      </w:r>
      <w:r>
        <w:rPr>
          <w:rFonts w:hint="eastAsia" w:ascii="仿宋_GB2312" w:eastAsia="仿宋_GB2312"/>
          <w:sz w:val="32"/>
          <w:szCs w:val="32"/>
          <w:lang w:val="en-US" w:eastAsia="zh-CN"/>
        </w:rPr>
        <w:t>本会可根据实际收取的仲裁费</w:t>
      </w:r>
      <w:r>
        <w:rPr>
          <w:rFonts w:hint="eastAsia" w:ascii="仿宋_GB2312" w:eastAsia="仿宋_GB2312"/>
          <w:sz w:val="32"/>
          <w:szCs w:val="32"/>
        </w:rPr>
        <w:t>开具正式的发票</w:t>
      </w:r>
      <w:r>
        <w:rPr>
          <w:rFonts w:hint="eastAsia" w:ascii="仿宋_GB2312" w:eastAsia="仿宋_GB2312"/>
          <w:sz w:val="32"/>
          <w:szCs w:val="32"/>
          <w:lang w:eastAsia="zh-CN"/>
        </w:rPr>
        <w:t>，</w:t>
      </w:r>
      <w:r>
        <w:rPr>
          <w:rFonts w:hint="eastAsia" w:ascii="仿宋_GB2312" w:eastAsia="仿宋_GB2312"/>
          <w:sz w:val="32"/>
          <w:szCs w:val="32"/>
          <w:lang w:val="en-US" w:eastAsia="zh-CN"/>
        </w:rPr>
        <w:t>如已开具收款收据，则当事人需凭此换取发票，</w:t>
      </w:r>
      <w:r>
        <w:rPr>
          <w:rFonts w:hint="eastAsia" w:ascii="仿宋_GB2312" w:eastAsia="仿宋_GB2312"/>
          <w:sz w:val="32"/>
          <w:szCs w:val="32"/>
        </w:rPr>
        <w:t>仲裁案件结</w:t>
      </w:r>
      <w:r>
        <w:rPr>
          <w:rFonts w:hint="eastAsia" w:ascii="仿宋_GB2312" w:eastAsia="仿宋_GB2312"/>
          <w:sz w:val="32"/>
          <w:szCs w:val="32"/>
          <w:lang w:val="en-US" w:eastAsia="zh-CN"/>
        </w:rPr>
        <w:t>案</w:t>
      </w:r>
      <w:r>
        <w:rPr>
          <w:rFonts w:hint="eastAsia" w:ascii="仿宋_GB2312" w:eastAsia="仿宋_GB2312"/>
          <w:sz w:val="32"/>
          <w:szCs w:val="32"/>
        </w:rPr>
        <w:t>且确认仲裁费无误后当月内</w:t>
      </w:r>
      <w:r>
        <w:rPr>
          <w:rFonts w:hint="eastAsia" w:ascii="仿宋_GB2312" w:eastAsia="仿宋_GB2312"/>
          <w:sz w:val="32"/>
          <w:szCs w:val="32"/>
          <w:lang w:eastAsia="zh-CN"/>
        </w:rPr>
        <w:t>，</w:t>
      </w:r>
      <w:r>
        <w:rPr>
          <w:rFonts w:hint="eastAsia" w:ascii="仿宋_GB2312" w:eastAsia="仿宋_GB2312"/>
          <w:sz w:val="32"/>
          <w:szCs w:val="32"/>
        </w:rPr>
        <w:t>该案件的委托代理人或本人（当事人为个人）可持有效身份证件（律师证或身份证）到</w:t>
      </w:r>
      <w:r>
        <w:rPr>
          <w:rFonts w:hint="eastAsia" w:ascii="仿宋_GB2312" w:eastAsia="仿宋_GB2312"/>
          <w:sz w:val="32"/>
          <w:szCs w:val="32"/>
          <w:lang w:eastAsia="zh-CN"/>
        </w:rPr>
        <w:t>本会</w:t>
      </w:r>
      <w:r>
        <w:rPr>
          <w:rFonts w:hint="eastAsia" w:ascii="仿宋_GB2312" w:eastAsia="仿宋_GB2312"/>
          <w:sz w:val="32"/>
          <w:szCs w:val="32"/>
        </w:rPr>
        <w:t>财务室领取仲裁费发票；如果委托其他人，请受托人携带授权书和本人有效证件（身份证或律师证）的原件及复印件到</w:t>
      </w:r>
      <w:r>
        <w:rPr>
          <w:rFonts w:hint="eastAsia" w:ascii="仿宋_GB2312" w:eastAsia="仿宋_GB2312"/>
          <w:sz w:val="32"/>
          <w:szCs w:val="32"/>
          <w:lang w:eastAsia="zh-CN"/>
        </w:rPr>
        <w:t>本会</w:t>
      </w:r>
      <w:r>
        <w:rPr>
          <w:rFonts w:hint="eastAsia" w:ascii="仿宋_GB2312" w:eastAsia="仿宋_GB2312"/>
          <w:sz w:val="32"/>
          <w:szCs w:val="32"/>
        </w:rPr>
        <w:t>财务室领取仲裁费发票；如果选择邮寄方式，请在《增值税发票开具确认单》中填写收取发票地址</w:t>
      </w:r>
      <w:r>
        <w:rPr>
          <w:rFonts w:hint="eastAsia" w:ascii="仿宋_GB2312" w:eastAsia="仿宋_GB2312"/>
          <w:sz w:val="32"/>
          <w:szCs w:val="32"/>
          <w:lang w:eastAsia="zh-CN"/>
        </w:rPr>
        <w:t>；</w:t>
      </w:r>
      <w:r>
        <w:rPr>
          <w:rFonts w:hint="eastAsia" w:ascii="仿宋_GB2312" w:eastAsia="仿宋_GB2312"/>
          <w:sz w:val="32"/>
          <w:szCs w:val="32"/>
          <w:lang w:val="en-US" w:eastAsia="zh-CN"/>
        </w:rPr>
        <w:t>如果选择开具普通电子发票，请在《增值税发票开具确认单》中填写电子邮箱，用于接收发票</w:t>
      </w:r>
      <w:r>
        <w:rPr>
          <w:rFonts w:hint="eastAsia" w:ascii="仿宋_GB2312" w:eastAsia="仿宋_GB2312"/>
          <w:sz w:val="32"/>
          <w:szCs w:val="32"/>
          <w:lang w:eastAsia="zh-CN"/>
        </w:rPr>
        <w:t>。</w:t>
      </w:r>
    </w:p>
    <w:p>
      <w:pPr>
        <w:pStyle w:val="10"/>
        <w:spacing w:line="600" w:lineRule="exact"/>
        <w:ind w:firstLine="640"/>
        <w:jc w:val="left"/>
        <w:rPr>
          <w:rFonts w:ascii="仿宋_GB2312" w:eastAsia="仿宋_GB2312"/>
          <w:sz w:val="32"/>
          <w:szCs w:val="32"/>
        </w:rPr>
      </w:pPr>
      <w:r>
        <w:rPr>
          <w:rFonts w:hint="eastAsia" w:ascii="黑体" w:hAnsi="黑体" w:eastAsia="黑体"/>
          <w:sz w:val="32"/>
          <w:szCs w:val="32"/>
        </w:rPr>
        <w:t>三、关于开票信息的重要提示</w:t>
      </w:r>
    </w:p>
    <w:p>
      <w:pPr>
        <w:pStyle w:val="10"/>
        <w:spacing w:line="600" w:lineRule="exact"/>
        <w:ind w:firstLine="640"/>
        <w:jc w:val="left"/>
        <w:rPr>
          <w:rFonts w:ascii="仿宋_GB2312" w:eastAsia="仿宋_GB2312"/>
          <w:sz w:val="32"/>
          <w:szCs w:val="32"/>
        </w:rPr>
      </w:pPr>
      <w:r>
        <w:rPr>
          <w:rFonts w:hint="eastAsia" w:ascii="仿宋_GB2312" w:eastAsia="仿宋_GB2312"/>
          <w:sz w:val="32"/>
          <w:szCs w:val="32"/>
        </w:rPr>
        <w:t>按照税务局对于增值税“三流合一”的要求，即：货物流、资金流和票流一致。开具发票当事人与发票抬头应该一致。</w:t>
      </w:r>
    </w:p>
    <w:p>
      <w:pPr>
        <w:pStyle w:val="10"/>
        <w:spacing w:line="600" w:lineRule="exact"/>
        <w:ind w:firstLine="640"/>
        <w:jc w:val="left"/>
        <w:rPr>
          <w:rFonts w:ascii="黑体" w:hAnsi="黑体" w:eastAsia="黑体"/>
          <w:sz w:val="32"/>
          <w:szCs w:val="32"/>
        </w:rPr>
      </w:pPr>
      <w:r>
        <w:rPr>
          <w:rFonts w:hint="eastAsia" w:ascii="黑体" w:hAnsi="黑体" w:eastAsia="黑体"/>
          <w:sz w:val="32"/>
          <w:szCs w:val="32"/>
        </w:rPr>
        <w:t>四、其他注意事项</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当事人在立案时须提供开具增值税普通发票或增值税专用发票所需信息，并填写《增值税发票开具确认单》。</w:t>
      </w: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当事人属于个人、机关事业单位、社会团体或者小规模纳税人的，无需填写纳税人识别号，</w:t>
      </w:r>
      <w:r>
        <w:rPr>
          <w:rFonts w:hint="eastAsia" w:ascii="仿宋_GB2312" w:eastAsia="仿宋_GB2312"/>
          <w:sz w:val="32"/>
          <w:szCs w:val="32"/>
          <w:lang w:eastAsia="zh-CN"/>
        </w:rPr>
        <w:t>本会</w:t>
      </w:r>
      <w:r>
        <w:rPr>
          <w:rFonts w:hint="eastAsia" w:ascii="仿宋_GB2312" w:eastAsia="仿宋_GB2312"/>
          <w:sz w:val="32"/>
          <w:szCs w:val="32"/>
        </w:rPr>
        <w:t>将开具“增值税普通发票”；当事人属于一般企业纳税人的，</w:t>
      </w:r>
      <w:r>
        <w:rPr>
          <w:rFonts w:hint="eastAsia" w:ascii="仿宋_GB2312" w:eastAsia="仿宋_GB2312"/>
          <w:sz w:val="32"/>
          <w:szCs w:val="32"/>
          <w:lang w:eastAsia="zh-CN"/>
        </w:rPr>
        <w:t>本会</w:t>
      </w:r>
      <w:r>
        <w:rPr>
          <w:rFonts w:hint="eastAsia" w:ascii="仿宋_GB2312" w:eastAsia="仿宋_GB2312"/>
          <w:sz w:val="32"/>
          <w:szCs w:val="32"/>
        </w:rPr>
        <w:t>将开具“增值税专用发票”</w:t>
      </w:r>
      <w:r>
        <w:rPr>
          <w:rFonts w:hint="eastAsia" w:ascii="仿宋_GB2312" w:eastAsia="仿宋_GB2312"/>
          <w:sz w:val="32"/>
          <w:szCs w:val="32"/>
          <w:lang w:eastAsia="zh-CN"/>
        </w:rPr>
        <w:t>，</w:t>
      </w:r>
      <w:r>
        <w:rPr>
          <w:rFonts w:hint="eastAsia" w:ascii="仿宋_GB2312" w:eastAsia="仿宋_GB2312"/>
          <w:sz w:val="32"/>
          <w:szCs w:val="32"/>
          <w:lang w:val="en-US" w:eastAsia="zh-CN"/>
        </w:rPr>
        <w:t>如当事人申请的，本会也可开具“增值税普通发票”</w:t>
      </w:r>
      <w:r>
        <w:rPr>
          <w:rFonts w:hint="eastAsia" w:ascii="仿宋_GB2312" w:eastAsia="仿宋_GB2312"/>
          <w:sz w:val="32"/>
          <w:szCs w:val="32"/>
        </w:rPr>
        <w:t>。</w:t>
      </w:r>
    </w:p>
    <w:p>
      <w:pPr>
        <w:spacing w:line="600" w:lineRule="exact"/>
        <w:ind w:firstLine="640" w:firstLineChars="200"/>
        <w:jc w:val="left"/>
        <w:rPr>
          <w:rFonts w:hint="eastAsia" w:ascii="仿宋_GB2312" w:eastAsia="仿宋_GB2312"/>
          <w:sz w:val="32"/>
          <w:szCs w:val="32"/>
        </w:rPr>
      </w:pP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附件:《增值税发票开具确认单》</w:t>
      </w:r>
    </w:p>
    <w:p>
      <w:pPr>
        <w:spacing w:line="600" w:lineRule="exact"/>
        <w:ind w:firstLine="640" w:firstLineChars="200"/>
        <w:jc w:val="left"/>
        <w:rPr>
          <w:rFonts w:ascii="仿宋_GB2312" w:eastAsia="仿宋_GB2312"/>
          <w:sz w:val="32"/>
          <w:szCs w:val="32"/>
        </w:rPr>
      </w:pPr>
    </w:p>
    <w:p>
      <w:pPr>
        <w:spacing w:line="600" w:lineRule="exact"/>
        <w:jc w:val="left"/>
        <w:rPr>
          <w:rFonts w:ascii="仿宋_GB2312" w:eastAsia="仿宋_GB2312"/>
          <w:sz w:val="32"/>
          <w:szCs w:val="32"/>
        </w:rPr>
      </w:pPr>
    </w:p>
    <w:p>
      <w:pPr>
        <w:spacing w:line="60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（东莞仲裁委员会秘书处办公室  联系电话：0769-28829915）</w:t>
      </w:r>
    </w:p>
    <w:p>
      <w:pPr>
        <w:spacing w:line="600" w:lineRule="exact"/>
        <w:jc w:val="left"/>
        <w:rPr>
          <w:rFonts w:ascii="仿宋_GB2312" w:eastAsia="仿宋_GB2312"/>
          <w:sz w:val="32"/>
          <w:szCs w:val="32"/>
        </w:rPr>
      </w:pPr>
    </w:p>
    <w:p>
      <w:pPr>
        <w:spacing w:line="600" w:lineRule="exact"/>
        <w:ind w:firstLine="420" w:firstLineChars="200"/>
        <w:jc w:val="left"/>
      </w:pPr>
    </w:p>
    <w:p>
      <w:pPr>
        <w:spacing w:line="600" w:lineRule="exact"/>
        <w:ind w:firstLine="640" w:firstLineChars="200"/>
        <w:jc w:val="right"/>
        <w:rPr>
          <w:rFonts w:hint="eastAsia"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spacing w:line="600" w:lineRule="exact"/>
        <w:jc w:val="both"/>
        <w:rPr>
          <w:rFonts w:ascii="仿宋_GB2312" w:eastAsia="仿宋_GB2312"/>
          <w:sz w:val="32"/>
          <w:szCs w:val="32"/>
        </w:rPr>
      </w:pPr>
    </w:p>
    <w:p>
      <w:pPr>
        <w:spacing w:line="600" w:lineRule="exact"/>
        <w:ind w:firstLine="420" w:firstLineChars="200"/>
        <w:jc w:val="right"/>
      </w:pP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p>
    <w:p>
      <w:pPr>
        <w:widowControl/>
        <w:jc w:val="left"/>
        <w:rPr>
          <w:rFonts w:hint="eastAsia" w:ascii="方正小标宋简体" w:hAnsi="方正小标宋简体" w:eastAsia="方正小标宋简体" w:cs="宋体"/>
          <w:kern w:val="0"/>
          <w:sz w:val="32"/>
          <w:szCs w:val="32"/>
        </w:rPr>
      </w:pPr>
      <w:bookmarkStart w:id="0" w:name="OLE_LINK86"/>
      <w:bookmarkStart w:id="1" w:name="OLE_LINK85"/>
    </w:p>
    <w:p>
      <w:pPr>
        <w:widowControl/>
        <w:jc w:val="left"/>
        <w:rPr>
          <w:rFonts w:ascii="方正小标宋简体" w:hAnsi="方正小标宋简体" w:eastAsia="方正小标宋简体" w:cs="宋体"/>
          <w:kern w:val="0"/>
          <w:sz w:val="32"/>
          <w:szCs w:val="32"/>
        </w:rPr>
      </w:pPr>
      <w:r>
        <w:rPr>
          <w:rFonts w:hint="eastAsia" w:ascii="方正小标宋简体" w:hAnsi="方正小标宋简体" w:eastAsia="方正小标宋简体" w:cs="宋体"/>
          <w:kern w:val="0"/>
          <w:sz w:val="32"/>
          <w:szCs w:val="32"/>
        </w:rPr>
        <w:t>附件</w:t>
      </w:r>
    </w:p>
    <w:p>
      <w:pPr>
        <w:widowControl/>
        <w:jc w:val="center"/>
        <w:rPr>
          <w:rFonts w:hint="eastAsia" w:ascii="方正小标宋简体" w:hAnsi="方正小标宋简体" w:eastAsia="方正小标宋简体" w:cs="宋体"/>
          <w:kern w:val="0"/>
          <w:sz w:val="32"/>
          <w:szCs w:val="32"/>
        </w:rPr>
      </w:pPr>
      <w:r>
        <w:rPr>
          <w:rFonts w:hint="eastAsia" w:ascii="方正小标宋简体" w:hAnsi="方正小标宋简体" w:eastAsia="方正小标宋简体" w:cs="宋体"/>
          <w:kern w:val="0"/>
          <w:sz w:val="44"/>
          <w:szCs w:val="44"/>
        </w:rPr>
        <w:t>增值税发票开具确认单</w:t>
      </w:r>
    </w:p>
    <w:bookmarkEnd w:id="0"/>
    <w:bookmarkEnd w:id="1"/>
    <w:tbl>
      <w:tblPr>
        <w:tblStyle w:val="6"/>
        <w:tblpPr w:leftFromText="180" w:rightFromText="180" w:vertAnchor="text" w:horzAnchor="margin" w:tblpY="53"/>
        <w:tblOverlap w:val="never"/>
        <w:tblW w:w="9229" w:type="dxa"/>
        <w:tblInd w:w="0" w:type="dxa"/>
        <w:tblLayout w:type="fixed"/>
        <w:tblCellMar>
          <w:top w:w="0" w:type="dxa"/>
          <w:left w:w="108" w:type="dxa"/>
          <w:bottom w:w="0" w:type="dxa"/>
          <w:right w:w="108" w:type="dxa"/>
        </w:tblCellMar>
      </w:tblPr>
      <w:tblGrid>
        <w:gridCol w:w="2379"/>
        <w:gridCol w:w="2578"/>
        <w:gridCol w:w="1609"/>
        <w:gridCol w:w="2663"/>
      </w:tblGrid>
      <w:tr>
        <w:tblPrEx>
          <w:tblCellMar>
            <w:top w:w="0" w:type="dxa"/>
            <w:left w:w="108" w:type="dxa"/>
            <w:bottom w:w="0" w:type="dxa"/>
            <w:right w:w="108" w:type="dxa"/>
          </w:tblCellMar>
        </w:tblPrEx>
        <w:trPr>
          <w:trHeight w:val="567" w:hRule="atLeast"/>
        </w:trPr>
        <w:tc>
          <w:tcPr>
            <w:tcW w:w="2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案件案号</w:t>
            </w:r>
          </w:p>
        </w:tc>
        <w:tc>
          <w:tcPr>
            <w:tcW w:w="2578" w:type="dxa"/>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22"/>
              </w:rPr>
            </w:pPr>
          </w:p>
        </w:tc>
        <w:tc>
          <w:tcPr>
            <w:tcW w:w="16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填写日期</w:t>
            </w:r>
          </w:p>
        </w:tc>
        <w:tc>
          <w:tcPr>
            <w:tcW w:w="2663"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567"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rPr>
            </w:pPr>
            <w:r>
              <w:rPr>
                <w:rFonts w:hint="eastAsia" w:ascii="宋体" w:hAnsi="宋体" w:cs="宋体"/>
                <w:b/>
                <w:kern w:val="0"/>
                <w:sz w:val="22"/>
              </w:rPr>
              <w:t>当事人名称</w:t>
            </w:r>
          </w:p>
        </w:tc>
        <w:tc>
          <w:tcPr>
            <w:tcW w:w="6850"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cs="宋体"/>
                <w:b/>
                <w:kern w:val="0"/>
                <w:sz w:val="22"/>
              </w:rPr>
            </w:pPr>
          </w:p>
        </w:tc>
      </w:tr>
      <w:tr>
        <w:tblPrEx>
          <w:tblCellMar>
            <w:top w:w="0" w:type="dxa"/>
            <w:left w:w="108" w:type="dxa"/>
            <w:bottom w:w="0" w:type="dxa"/>
            <w:right w:w="108" w:type="dxa"/>
          </w:tblCellMar>
        </w:tblPrEx>
        <w:trPr>
          <w:trHeight w:val="629" w:hRule="atLeast"/>
        </w:trPr>
        <w:tc>
          <w:tcPr>
            <w:tcW w:w="2379" w:type="dxa"/>
            <w:vMerge w:val="restart"/>
            <w:tcBorders>
              <w:top w:val="nil"/>
              <w:left w:val="single" w:color="auto" w:sz="4" w:space="0"/>
              <w:right w:val="single" w:color="auto" w:sz="4" w:space="0"/>
            </w:tcBorders>
            <w:vAlign w:val="center"/>
          </w:tcPr>
          <w:p>
            <w:pPr>
              <w:widowControl/>
              <w:jc w:val="center"/>
              <w:rPr>
                <w:rFonts w:hint="eastAsia" w:ascii="宋体" w:hAnsi="宋体" w:cs="宋体" w:eastAsiaTheme="minorEastAsia"/>
                <w:b/>
                <w:kern w:val="0"/>
                <w:sz w:val="22"/>
                <w:lang w:eastAsia="zh-CN"/>
              </w:rPr>
            </w:pPr>
            <w:r>
              <w:rPr>
                <w:rFonts w:hint="eastAsia" w:ascii="宋体" w:hAnsi="宋体" w:cs="宋体"/>
                <w:b/>
                <w:kern w:val="0"/>
                <w:sz w:val="22"/>
              </w:rPr>
              <w:t>需开具增值税</w:t>
            </w:r>
            <w:r>
              <w:rPr>
                <w:rFonts w:hint="eastAsia" w:ascii="宋体" w:hAnsi="宋体" w:cs="宋体"/>
                <w:b/>
                <w:kern w:val="0"/>
                <w:sz w:val="22"/>
              </w:rPr>
              <w:br w:type="textWrapping"/>
            </w:r>
            <w:r>
              <w:rPr>
                <w:rFonts w:hint="eastAsia" w:ascii="宋体" w:hAnsi="宋体" w:cs="宋体"/>
                <w:b/>
                <w:kern w:val="0"/>
                <w:sz w:val="22"/>
              </w:rPr>
              <w:t>发票种类</w:t>
            </w:r>
            <w:r>
              <w:rPr>
                <w:rFonts w:hint="eastAsia" w:ascii="宋体" w:hAnsi="宋体" w:cs="宋体"/>
                <w:b/>
                <w:kern w:val="0"/>
                <w:sz w:val="22"/>
              </w:rPr>
              <w:br w:type="textWrapping"/>
            </w:r>
            <w:r>
              <w:rPr>
                <w:rFonts w:hint="eastAsia" w:ascii="宋体" w:hAnsi="宋体" w:cs="宋体"/>
                <w:b w:val="0"/>
                <w:bCs/>
                <w:kern w:val="0"/>
                <w:sz w:val="22"/>
                <w:lang w:eastAsia="zh-CN"/>
              </w:rPr>
              <w:t>（</w:t>
            </w:r>
            <w:r>
              <w:rPr>
                <w:rFonts w:hint="eastAsia" w:ascii="宋体" w:hAnsi="宋体" w:cs="宋体"/>
                <w:b w:val="0"/>
                <w:bCs/>
                <w:kern w:val="0"/>
                <w:sz w:val="22"/>
                <w:lang w:val="en-US" w:eastAsia="zh-CN"/>
              </w:rPr>
              <w:t>在所需发票种类对应的括号内划勾</w:t>
            </w:r>
            <w:r>
              <w:rPr>
                <w:rFonts w:hint="eastAsia" w:ascii="宋体" w:hAnsi="宋体" w:cs="宋体"/>
                <w:b w:val="0"/>
                <w:bCs/>
                <w:kern w:val="0"/>
                <w:sz w:val="22"/>
                <w:lang w:eastAsia="zh-CN"/>
              </w:rPr>
              <w:t>）</w:t>
            </w:r>
          </w:p>
        </w:tc>
        <w:tc>
          <w:tcPr>
            <w:tcW w:w="2578" w:type="dxa"/>
            <w:vMerge w:val="restart"/>
            <w:tcBorders>
              <w:top w:val="single" w:color="auto" w:sz="4" w:space="0"/>
              <w:left w:val="nil"/>
              <w:right w:val="single" w:color="auto" w:sz="4" w:space="0"/>
            </w:tcBorders>
            <w:vAlign w:val="center"/>
          </w:tcPr>
          <w:p>
            <w:pPr>
              <w:widowControl/>
              <w:jc w:val="center"/>
              <w:rPr>
                <w:rFonts w:ascii="宋体" w:hAnsi="宋体" w:cs="宋体"/>
                <w:b/>
                <w:kern w:val="0"/>
                <w:sz w:val="22"/>
              </w:rPr>
            </w:pPr>
            <w:r>
              <w:rPr>
                <w:rFonts w:hint="eastAsia" w:ascii="宋体" w:hAnsi="宋体" w:cs="宋体"/>
                <w:b/>
                <w:kern w:val="0"/>
                <w:sz w:val="22"/>
              </w:rPr>
              <w:t>普通电子发票【</w:t>
            </w:r>
            <w:r>
              <w:rPr>
                <w:rFonts w:hint="eastAsia" w:ascii="Arial" w:hAnsi="Arial" w:cs="Arial"/>
                <w:b/>
                <w:kern w:val="0"/>
                <w:sz w:val="22"/>
              </w:rPr>
              <w:t xml:space="preserve">     </w:t>
            </w:r>
            <w:r>
              <w:rPr>
                <w:rFonts w:hint="eastAsia" w:ascii="宋体" w:hAnsi="宋体" w:cs="宋体"/>
                <w:b/>
                <w:kern w:val="0"/>
                <w:sz w:val="22"/>
              </w:rPr>
              <w:t>】</w:t>
            </w:r>
          </w:p>
        </w:tc>
        <w:tc>
          <w:tcPr>
            <w:tcW w:w="4272"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b/>
                <w:kern w:val="0"/>
                <w:sz w:val="22"/>
              </w:rPr>
            </w:pPr>
            <w:r>
              <w:rPr>
                <w:rFonts w:hint="eastAsia" w:ascii="宋体" w:hAnsi="宋体" w:cs="宋体"/>
                <w:b/>
                <w:kern w:val="0"/>
                <w:sz w:val="22"/>
              </w:rPr>
              <w:t>电子邮箱</w:t>
            </w:r>
          </w:p>
          <w:p>
            <w:pPr>
              <w:jc w:val="center"/>
              <w:rPr>
                <w:rFonts w:ascii="宋体" w:hAnsi="宋体" w:cs="宋体"/>
                <w:b/>
                <w:kern w:val="0"/>
                <w:sz w:val="22"/>
              </w:rPr>
            </w:pPr>
            <w:r>
              <w:rPr>
                <w:rFonts w:hint="eastAsia" w:ascii="宋体" w:hAnsi="宋体" w:cs="宋体"/>
                <w:b/>
                <w:kern w:val="0"/>
                <w:sz w:val="22"/>
              </w:rPr>
              <w:t>（用于接收普通电子发票）</w:t>
            </w:r>
          </w:p>
        </w:tc>
      </w:tr>
      <w:tr>
        <w:tblPrEx>
          <w:tblCellMar>
            <w:top w:w="0" w:type="dxa"/>
            <w:left w:w="108" w:type="dxa"/>
            <w:bottom w:w="0" w:type="dxa"/>
            <w:right w:w="108" w:type="dxa"/>
          </w:tblCellMar>
        </w:tblPrEx>
        <w:trPr>
          <w:trHeight w:val="527" w:hRule="atLeast"/>
        </w:trPr>
        <w:tc>
          <w:tcPr>
            <w:tcW w:w="2379" w:type="dxa"/>
            <w:vMerge w:val="continue"/>
            <w:tcBorders>
              <w:top w:val="nil"/>
              <w:left w:val="single" w:color="auto" w:sz="4" w:space="0"/>
              <w:right w:val="single" w:color="auto" w:sz="4" w:space="0"/>
            </w:tcBorders>
            <w:vAlign w:val="center"/>
          </w:tcPr>
          <w:p>
            <w:pPr>
              <w:widowControl/>
              <w:jc w:val="center"/>
              <w:rPr>
                <w:rFonts w:ascii="宋体" w:hAnsi="宋体" w:cs="宋体"/>
                <w:b/>
                <w:kern w:val="0"/>
                <w:sz w:val="22"/>
              </w:rPr>
            </w:pPr>
          </w:p>
        </w:tc>
        <w:tc>
          <w:tcPr>
            <w:tcW w:w="2578" w:type="dxa"/>
            <w:vMerge w:val="continue"/>
            <w:tcBorders>
              <w:left w:val="nil"/>
              <w:bottom w:val="single" w:color="auto" w:sz="4" w:space="0"/>
              <w:right w:val="single" w:color="auto" w:sz="4" w:space="0"/>
            </w:tcBorders>
            <w:vAlign w:val="center"/>
          </w:tcPr>
          <w:p>
            <w:pPr>
              <w:widowControl/>
              <w:jc w:val="center"/>
              <w:rPr>
                <w:rFonts w:ascii="宋体" w:hAnsi="宋体" w:cs="宋体"/>
                <w:b/>
                <w:kern w:val="0"/>
                <w:sz w:val="22"/>
              </w:rPr>
            </w:pPr>
          </w:p>
        </w:tc>
        <w:tc>
          <w:tcPr>
            <w:tcW w:w="4272" w:type="dxa"/>
            <w:gridSpan w:val="2"/>
            <w:tcBorders>
              <w:top w:val="single" w:color="auto" w:sz="4" w:space="0"/>
              <w:left w:val="single" w:color="auto" w:sz="4" w:space="0"/>
              <w:bottom w:val="single" w:color="auto" w:sz="4" w:space="0"/>
              <w:right w:val="single" w:color="000000" w:sz="4" w:space="0"/>
            </w:tcBorders>
            <w:vAlign w:val="center"/>
          </w:tcPr>
          <w:p>
            <w:pPr>
              <w:ind w:left="437"/>
              <w:jc w:val="center"/>
              <w:rPr>
                <w:rFonts w:ascii="宋体" w:hAnsi="宋体" w:cs="宋体"/>
                <w:b/>
                <w:kern w:val="0"/>
                <w:sz w:val="22"/>
              </w:rPr>
            </w:pPr>
          </w:p>
        </w:tc>
      </w:tr>
      <w:tr>
        <w:tblPrEx>
          <w:tblCellMar>
            <w:top w:w="0" w:type="dxa"/>
            <w:left w:w="108" w:type="dxa"/>
            <w:bottom w:w="0" w:type="dxa"/>
            <w:right w:w="108" w:type="dxa"/>
          </w:tblCellMar>
        </w:tblPrEx>
        <w:trPr>
          <w:trHeight w:val="624" w:hRule="atLeast"/>
        </w:trPr>
        <w:tc>
          <w:tcPr>
            <w:tcW w:w="237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6850" w:type="dxa"/>
            <w:gridSpan w:val="3"/>
            <w:tcBorders>
              <w:top w:val="single" w:color="auto" w:sz="4" w:space="0"/>
              <w:left w:val="nil"/>
              <w:bottom w:val="single" w:color="auto" w:sz="4" w:space="0"/>
              <w:right w:val="single" w:color="000000" w:sz="4" w:space="0"/>
            </w:tcBorders>
            <w:vAlign w:val="center"/>
          </w:tcPr>
          <w:p>
            <w:pPr>
              <w:widowControl/>
              <w:tabs>
                <w:tab w:val="left" w:pos="877"/>
              </w:tabs>
              <w:ind w:firstLine="220" w:firstLineChars="100"/>
              <w:jc w:val="left"/>
              <w:rPr>
                <w:rFonts w:ascii="宋体" w:hAnsi="宋体" w:cs="宋体"/>
                <w:kern w:val="0"/>
                <w:sz w:val="22"/>
              </w:rPr>
            </w:pPr>
            <w:r>
              <w:rPr>
                <w:rFonts w:hint="eastAsia" w:ascii="宋体" w:hAnsi="宋体" w:cs="宋体"/>
                <w:kern w:val="0"/>
                <w:sz w:val="22"/>
              </w:rPr>
              <w:t>普通纸质发票【     】</w:t>
            </w:r>
          </w:p>
        </w:tc>
      </w:tr>
      <w:tr>
        <w:tblPrEx>
          <w:tblCellMar>
            <w:top w:w="0" w:type="dxa"/>
            <w:left w:w="108" w:type="dxa"/>
            <w:bottom w:w="0" w:type="dxa"/>
            <w:right w:w="108" w:type="dxa"/>
          </w:tblCellMar>
        </w:tblPrEx>
        <w:trPr>
          <w:trHeight w:val="624" w:hRule="atLeast"/>
        </w:trPr>
        <w:tc>
          <w:tcPr>
            <w:tcW w:w="237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p>
        </w:tc>
        <w:tc>
          <w:tcPr>
            <w:tcW w:w="6850" w:type="dxa"/>
            <w:gridSpan w:val="3"/>
            <w:tcBorders>
              <w:top w:val="single" w:color="auto" w:sz="4" w:space="0"/>
              <w:left w:val="nil"/>
              <w:bottom w:val="single" w:color="auto" w:sz="4" w:space="0"/>
              <w:right w:val="single" w:color="000000" w:sz="4" w:space="0"/>
            </w:tcBorders>
            <w:vAlign w:val="center"/>
          </w:tcPr>
          <w:p>
            <w:pPr>
              <w:widowControl/>
              <w:ind w:firstLine="220" w:firstLineChars="100"/>
              <w:jc w:val="left"/>
              <w:rPr>
                <w:rFonts w:ascii="宋体" w:hAnsi="宋体" w:cs="宋体"/>
                <w:kern w:val="0"/>
                <w:sz w:val="22"/>
              </w:rPr>
            </w:pPr>
            <w:r>
              <w:rPr>
                <w:rFonts w:hint="eastAsia" w:ascii="宋体" w:hAnsi="宋体" w:cs="宋体"/>
                <w:kern w:val="0"/>
                <w:sz w:val="22"/>
              </w:rPr>
              <w:t>专用纸质发票【     】</w:t>
            </w:r>
          </w:p>
        </w:tc>
      </w:tr>
      <w:tr>
        <w:tblPrEx>
          <w:tblCellMar>
            <w:top w:w="0" w:type="dxa"/>
            <w:left w:w="108" w:type="dxa"/>
            <w:bottom w:w="0" w:type="dxa"/>
            <w:right w:w="108" w:type="dxa"/>
          </w:tblCellMar>
        </w:tblPrEx>
        <w:trPr>
          <w:trHeight w:val="570"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是否为一般纳税人</w:t>
            </w:r>
          </w:p>
        </w:tc>
        <w:tc>
          <w:tcPr>
            <w:tcW w:w="685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是【</w:t>
            </w:r>
            <w:r>
              <w:rPr>
                <w:rFonts w:hint="eastAsia" w:ascii="Arial" w:hAnsi="Arial" w:cs="Arial"/>
                <w:kern w:val="0"/>
                <w:sz w:val="22"/>
              </w:rPr>
              <w:t xml:space="preserve">     </w:t>
            </w:r>
            <w:r>
              <w:rPr>
                <w:rFonts w:hint="eastAsia" w:ascii="宋体" w:hAnsi="宋体" w:cs="宋体"/>
                <w:kern w:val="0"/>
                <w:sz w:val="22"/>
              </w:rPr>
              <w:t xml:space="preserve">】             否【     】  </w:t>
            </w:r>
          </w:p>
        </w:tc>
      </w:tr>
      <w:tr>
        <w:tblPrEx>
          <w:tblCellMar>
            <w:top w:w="0" w:type="dxa"/>
            <w:left w:w="108" w:type="dxa"/>
            <w:bottom w:w="0" w:type="dxa"/>
            <w:right w:w="108" w:type="dxa"/>
          </w:tblCellMar>
        </w:tblPrEx>
        <w:trPr>
          <w:trHeight w:val="626"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纳税人识别号</w:t>
            </w:r>
          </w:p>
        </w:tc>
        <w:tc>
          <w:tcPr>
            <w:tcW w:w="6850" w:type="dxa"/>
            <w:gridSpan w:val="3"/>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670"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地址</w:t>
            </w:r>
          </w:p>
        </w:tc>
        <w:tc>
          <w:tcPr>
            <w:tcW w:w="6850"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p>
        </w:tc>
      </w:tr>
      <w:tr>
        <w:tblPrEx>
          <w:tblCellMar>
            <w:top w:w="0" w:type="dxa"/>
            <w:left w:w="108" w:type="dxa"/>
            <w:bottom w:w="0" w:type="dxa"/>
            <w:right w:w="108" w:type="dxa"/>
          </w:tblCellMar>
        </w:tblPrEx>
        <w:trPr>
          <w:trHeight w:val="624"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bookmarkStart w:id="2" w:name="_Hlk529862571"/>
            <w:r>
              <w:rPr>
                <w:rFonts w:hint="eastAsia" w:ascii="宋体" w:hAnsi="宋体" w:cs="宋体"/>
                <w:kern w:val="0"/>
                <w:sz w:val="22"/>
              </w:rPr>
              <w:t>电话</w:t>
            </w:r>
          </w:p>
        </w:tc>
        <w:tc>
          <w:tcPr>
            <w:tcW w:w="685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rPr>
            </w:pPr>
          </w:p>
        </w:tc>
      </w:tr>
      <w:bookmarkEnd w:id="2"/>
      <w:tr>
        <w:tblPrEx>
          <w:tblCellMar>
            <w:top w:w="0" w:type="dxa"/>
            <w:left w:w="108" w:type="dxa"/>
            <w:bottom w:w="0" w:type="dxa"/>
            <w:right w:w="108" w:type="dxa"/>
          </w:tblCellMar>
        </w:tblPrEx>
        <w:trPr>
          <w:trHeight w:val="603"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开户行名称</w:t>
            </w:r>
          </w:p>
        </w:tc>
        <w:tc>
          <w:tcPr>
            <w:tcW w:w="6850" w:type="dxa"/>
            <w:gridSpan w:val="3"/>
            <w:tcBorders>
              <w:top w:val="single" w:color="auto" w:sz="4" w:space="0"/>
              <w:left w:val="nil"/>
              <w:bottom w:val="single" w:color="auto" w:sz="4" w:space="0"/>
              <w:right w:val="single" w:color="auto" w:sz="4" w:space="0"/>
            </w:tcBorders>
            <w:vAlign w:val="center"/>
          </w:tcPr>
          <w:p>
            <w:pPr>
              <w:widowControl/>
              <w:rPr>
                <w:rFonts w:ascii="微软雅黑" w:hAnsi="微软雅黑" w:eastAsia="微软雅黑" w:cs="微软雅黑"/>
                <w:szCs w:val="21"/>
                <w:shd w:val="clear" w:color="auto" w:fill="FFFFFF"/>
              </w:rPr>
            </w:pPr>
          </w:p>
        </w:tc>
      </w:tr>
      <w:tr>
        <w:tblPrEx>
          <w:tblCellMar>
            <w:top w:w="0" w:type="dxa"/>
            <w:left w:w="108" w:type="dxa"/>
            <w:bottom w:w="0" w:type="dxa"/>
            <w:right w:w="108" w:type="dxa"/>
          </w:tblCellMar>
        </w:tblPrEx>
        <w:trPr>
          <w:trHeight w:val="549"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银行账号</w:t>
            </w:r>
          </w:p>
        </w:tc>
        <w:tc>
          <w:tcPr>
            <w:tcW w:w="6850" w:type="dxa"/>
            <w:gridSpan w:val="3"/>
            <w:tcBorders>
              <w:top w:val="single" w:color="auto" w:sz="4" w:space="0"/>
              <w:left w:val="nil"/>
              <w:bottom w:val="single" w:color="auto" w:sz="4" w:space="0"/>
              <w:right w:val="single" w:color="auto" w:sz="4" w:space="0"/>
            </w:tcBorders>
            <w:vAlign w:val="center"/>
          </w:tcPr>
          <w:p>
            <w:pPr>
              <w:widowControl/>
              <w:rPr>
                <w:rFonts w:ascii="微软雅黑" w:hAnsi="微软雅黑" w:eastAsia="微软雅黑" w:cs="微软雅黑"/>
                <w:szCs w:val="21"/>
                <w:shd w:val="clear" w:color="auto" w:fill="FFFFFF"/>
              </w:rPr>
            </w:pPr>
          </w:p>
        </w:tc>
      </w:tr>
      <w:tr>
        <w:tblPrEx>
          <w:tblCellMar>
            <w:top w:w="0" w:type="dxa"/>
            <w:left w:w="108" w:type="dxa"/>
            <w:bottom w:w="0" w:type="dxa"/>
            <w:right w:w="108" w:type="dxa"/>
          </w:tblCellMar>
        </w:tblPrEx>
        <w:trPr>
          <w:trHeight w:val="677"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rPr>
            </w:pPr>
            <w:r>
              <w:rPr>
                <w:rFonts w:hint="eastAsia" w:ascii="宋体" w:hAnsi="宋体" w:cs="宋体"/>
                <w:bCs/>
                <w:kern w:val="0"/>
                <w:sz w:val="22"/>
              </w:rPr>
              <w:t>填写人</w:t>
            </w:r>
          </w:p>
        </w:tc>
        <w:tc>
          <w:tcPr>
            <w:tcW w:w="685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641"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rPr>
            </w:pPr>
            <w:r>
              <w:rPr>
                <w:rFonts w:hint="eastAsia" w:ascii="宋体" w:hAnsi="宋体" w:cs="宋体"/>
                <w:b/>
                <w:kern w:val="0"/>
                <w:sz w:val="22"/>
              </w:rPr>
              <w:t>填写人身份证号/</w:t>
            </w:r>
          </w:p>
          <w:p>
            <w:pPr>
              <w:widowControl/>
              <w:jc w:val="center"/>
              <w:rPr>
                <w:rFonts w:ascii="宋体" w:hAnsi="宋体" w:cs="宋体"/>
                <w:b/>
                <w:kern w:val="0"/>
                <w:sz w:val="22"/>
              </w:rPr>
            </w:pPr>
            <w:r>
              <w:rPr>
                <w:rFonts w:hint="eastAsia" w:ascii="宋体" w:hAnsi="宋体" w:cs="宋体"/>
                <w:b/>
                <w:kern w:val="0"/>
                <w:sz w:val="22"/>
              </w:rPr>
              <w:t>律师执业证号</w:t>
            </w:r>
          </w:p>
        </w:tc>
        <w:tc>
          <w:tcPr>
            <w:tcW w:w="685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rPr>
            </w:pPr>
          </w:p>
        </w:tc>
      </w:tr>
      <w:tr>
        <w:tblPrEx>
          <w:tblCellMar>
            <w:top w:w="0" w:type="dxa"/>
            <w:left w:w="108" w:type="dxa"/>
            <w:bottom w:w="0" w:type="dxa"/>
            <w:right w:w="108" w:type="dxa"/>
          </w:tblCellMar>
        </w:tblPrEx>
        <w:trPr>
          <w:trHeight w:val="641" w:hRule="atLeast"/>
        </w:trPr>
        <w:tc>
          <w:tcPr>
            <w:tcW w:w="2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kern w:val="0"/>
                <w:sz w:val="22"/>
              </w:rPr>
            </w:pPr>
            <w:r>
              <w:rPr>
                <w:rFonts w:hint="eastAsia" w:ascii="宋体" w:hAnsi="宋体" w:cs="宋体"/>
                <w:b/>
                <w:kern w:val="0"/>
                <w:sz w:val="22"/>
              </w:rPr>
              <w:t>收取发票地址</w:t>
            </w:r>
          </w:p>
        </w:tc>
        <w:tc>
          <w:tcPr>
            <w:tcW w:w="6850" w:type="dxa"/>
            <w:gridSpan w:val="3"/>
            <w:tcBorders>
              <w:top w:val="single" w:color="auto" w:sz="4" w:space="0"/>
              <w:left w:val="nil"/>
              <w:bottom w:val="single" w:color="auto" w:sz="4" w:space="0"/>
              <w:right w:val="single" w:color="auto" w:sz="4" w:space="0"/>
            </w:tcBorders>
            <w:vAlign w:val="center"/>
          </w:tcPr>
          <w:p>
            <w:pPr>
              <w:widowControl/>
              <w:rPr>
                <w:rFonts w:ascii="宋体" w:hAnsi="宋体" w:cs="宋体"/>
                <w:kern w:val="0"/>
                <w:sz w:val="22"/>
              </w:rPr>
            </w:pPr>
          </w:p>
        </w:tc>
      </w:tr>
    </w:tbl>
    <w:p>
      <w:pPr>
        <w:widowControl/>
        <w:jc w:val="left"/>
        <w:rPr>
          <w:rFonts w:ascii="宋体" w:hAnsi="宋体" w:cs="宋体"/>
          <w:kern w:val="0"/>
          <w:sz w:val="18"/>
          <w:szCs w:val="18"/>
        </w:rPr>
      </w:pPr>
      <w:r>
        <w:rPr>
          <w:rFonts w:hint="eastAsia" w:ascii="宋体" w:hAnsi="宋体" w:cs="宋体"/>
          <w:kern w:val="0"/>
          <w:sz w:val="18"/>
          <w:szCs w:val="18"/>
        </w:rPr>
        <w:t>注意事项：</w:t>
      </w:r>
    </w:p>
    <w:p>
      <w:pPr>
        <w:widowControl/>
        <w:jc w:val="left"/>
        <w:rPr>
          <w:rFonts w:hint="eastAsia" w:ascii="宋体" w:hAnsi="宋体" w:cs="宋体" w:eastAsiaTheme="minorEastAsia"/>
          <w:kern w:val="0"/>
          <w:sz w:val="18"/>
          <w:szCs w:val="18"/>
          <w:lang w:eastAsia="zh-CN"/>
        </w:rPr>
      </w:pPr>
      <w:r>
        <w:rPr>
          <w:rFonts w:hint="eastAsia" w:ascii="宋体" w:hAnsi="宋体" w:cs="宋体"/>
          <w:kern w:val="0"/>
          <w:sz w:val="18"/>
          <w:szCs w:val="18"/>
        </w:rPr>
        <w:t>1.个人、机关事业单位、社会团体或者小规模纳税人仅能开具普通电子发票/普通纸质发票，只需填写黑色加粗部分</w:t>
      </w:r>
      <w:r>
        <w:rPr>
          <w:rFonts w:hint="eastAsia" w:ascii="宋体" w:hAnsi="宋体" w:cs="宋体"/>
          <w:kern w:val="0"/>
          <w:sz w:val="18"/>
          <w:szCs w:val="18"/>
          <w:lang w:eastAsia="zh-CN"/>
        </w:rPr>
        <w:t>。</w:t>
      </w:r>
    </w:p>
    <w:p>
      <w:pPr>
        <w:widowControl/>
        <w:jc w:val="left"/>
        <w:rPr>
          <w:rFonts w:hint="eastAsia" w:ascii="宋体" w:hAnsi="宋体" w:cs="宋体" w:eastAsiaTheme="minorEastAsia"/>
          <w:kern w:val="0"/>
          <w:sz w:val="18"/>
          <w:szCs w:val="18"/>
          <w:lang w:eastAsia="zh-CN"/>
        </w:rPr>
      </w:pPr>
      <w:r>
        <w:rPr>
          <w:rFonts w:hint="eastAsia" w:ascii="宋体" w:hAnsi="宋体" w:cs="宋体"/>
          <w:kern w:val="0"/>
          <w:sz w:val="18"/>
          <w:szCs w:val="18"/>
        </w:rPr>
        <w:t>2.</w:t>
      </w:r>
      <w:r>
        <w:rPr>
          <w:rFonts w:hint="eastAsia" w:ascii="宋体" w:hAnsi="宋体" w:cs="宋体"/>
          <w:kern w:val="0"/>
          <w:sz w:val="18"/>
          <w:szCs w:val="18"/>
          <w:lang w:val="en-US" w:eastAsia="zh-CN"/>
        </w:rPr>
        <w:t>本确认单</w:t>
      </w:r>
      <w:r>
        <w:fldChar w:fldCharType="begin"/>
      </w:r>
      <w:r>
        <w:instrText xml:space="preserve"> HYPERLINK "mailto:填写完整后发送至邮箱baccaiwu@bjac.org.cn" </w:instrText>
      </w:r>
      <w:r>
        <w:fldChar w:fldCharType="separate"/>
      </w:r>
      <w:r>
        <w:rPr>
          <w:rFonts w:hint="eastAsia" w:ascii="宋体" w:hAnsi="宋体" w:cs="宋体"/>
          <w:kern w:val="0"/>
          <w:sz w:val="18"/>
          <w:szCs w:val="18"/>
        </w:rPr>
        <w:t>填写完整后现场提交或发送至</w:t>
      </w:r>
      <w:r>
        <w:rPr>
          <w:rFonts w:hint="eastAsia" w:ascii="宋体" w:hAnsi="宋体" w:cs="宋体"/>
          <w:kern w:val="0"/>
          <w:sz w:val="18"/>
          <w:szCs w:val="18"/>
          <w:lang w:val="en-US" w:eastAsia="zh-CN"/>
        </w:rPr>
        <w:t>东莞仲裁委员会</w:t>
      </w:r>
      <w:r>
        <w:rPr>
          <w:rFonts w:hint="eastAsia" w:ascii="宋体" w:hAnsi="宋体" w:cs="宋体"/>
          <w:kern w:val="0"/>
          <w:sz w:val="18"/>
          <w:szCs w:val="18"/>
        </w:rPr>
        <w:t>邮箱</w:t>
      </w:r>
      <w:r>
        <w:rPr>
          <w:rFonts w:hint="eastAsia" w:ascii="宋体" w:hAnsi="宋体" w:cs="宋体"/>
          <w:kern w:val="0"/>
          <w:sz w:val="18"/>
          <w:szCs w:val="18"/>
        </w:rPr>
        <w:fldChar w:fldCharType="end"/>
      </w:r>
      <w:r>
        <w:rPr>
          <w:rFonts w:hint="eastAsia" w:ascii="宋体" w:hAnsi="宋体" w:cs="宋体"/>
          <w:kern w:val="0"/>
          <w:sz w:val="18"/>
          <w:szCs w:val="18"/>
          <w:lang w:eastAsia="zh-CN"/>
        </w:rPr>
        <w:t>（</w:t>
      </w:r>
      <w:r>
        <w:rPr>
          <w:rFonts w:hint="eastAsia" w:ascii="宋体" w:hAnsi="宋体" w:cs="宋体"/>
          <w:kern w:val="0"/>
          <w:sz w:val="18"/>
          <w:szCs w:val="18"/>
        </w:rPr>
        <w:t>DGAC03@arbdg.com</w:t>
      </w:r>
      <w:r>
        <w:rPr>
          <w:rFonts w:hint="eastAsia" w:ascii="宋体" w:hAnsi="宋体" w:cs="宋体"/>
          <w:kern w:val="0"/>
          <w:sz w:val="18"/>
          <w:szCs w:val="18"/>
          <w:lang w:eastAsia="zh-CN"/>
        </w:rPr>
        <w:t>）。</w:t>
      </w:r>
    </w:p>
    <w:p>
      <w:pPr>
        <w:widowControl/>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rPr>
        <w:t>3.开具普通电子发票的仅通过电子邮箱向当事人发送普通电子发票，不再提供纸质版，故</w:t>
      </w:r>
      <w:r>
        <w:rPr>
          <w:rFonts w:hint="eastAsia" w:ascii="宋体" w:hAnsi="宋体" w:cs="宋体"/>
          <w:kern w:val="0"/>
          <w:sz w:val="18"/>
          <w:szCs w:val="18"/>
          <w:lang w:val="en-US" w:eastAsia="zh-CN"/>
        </w:rPr>
        <w:t>电子</w:t>
      </w:r>
      <w:r>
        <w:rPr>
          <w:rFonts w:hint="eastAsia" w:ascii="宋体" w:hAnsi="宋体" w:cs="宋体"/>
          <w:kern w:val="0"/>
          <w:sz w:val="18"/>
          <w:szCs w:val="18"/>
        </w:rPr>
        <w:t>邮箱栏为必填项；专用发票为纸质发票</w:t>
      </w:r>
      <w:r>
        <w:rPr>
          <w:rFonts w:hint="eastAsia" w:ascii="宋体" w:hAnsi="宋体" w:cs="宋体"/>
          <w:kern w:val="0"/>
          <w:sz w:val="18"/>
          <w:szCs w:val="18"/>
          <w:lang w:eastAsia="zh-CN"/>
        </w:rPr>
        <w:t>。</w:t>
      </w:r>
    </w:p>
    <w:p>
      <w:pPr>
        <w:widowControl/>
        <w:jc w:val="left"/>
        <w:rPr>
          <w:rFonts w:hint="eastAsia" w:ascii="宋体" w:hAnsi="宋体" w:cs="宋体" w:eastAsiaTheme="minorEastAsia"/>
          <w:kern w:val="0"/>
          <w:sz w:val="18"/>
          <w:szCs w:val="18"/>
          <w:lang w:eastAsia="zh-CN"/>
        </w:rPr>
      </w:pPr>
      <w:r>
        <w:rPr>
          <w:rFonts w:hint="eastAsia" w:ascii="宋体" w:hAnsi="宋体" w:cs="宋体"/>
          <w:kern w:val="0"/>
          <w:sz w:val="18"/>
          <w:szCs w:val="18"/>
        </w:rPr>
        <w:t>4.如果选择邮寄方式，请填写收取发票地址</w:t>
      </w:r>
      <w:r>
        <w:rPr>
          <w:rFonts w:hint="eastAsia" w:ascii="宋体" w:hAnsi="宋体" w:cs="宋体"/>
          <w:kern w:val="0"/>
          <w:sz w:val="18"/>
          <w:szCs w:val="18"/>
          <w:lang w:eastAsia="zh-CN"/>
        </w:rPr>
        <w:t>。</w:t>
      </w:r>
    </w:p>
    <w:sectPr>
      <w:headerReference r:id="rId3" w:type="default"/>
      <w:pgSz w:w="11906" w:h="16838"/>
      <w:pgMar w:top="1786" w:right="1474" w:bottom="1786"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经典美黑简">
    <w:altName w:val="宋体"/>
    <w:panose1 w:val="00000000000000000000"/>
    <w:charset w:val="86"/>
    <w:family w:val="modern"/>
    <w:pitch w:val="default"/>
    <w:sig w:usb0="00000000" w:usb1="00000000" w:usb2="0000001E"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12" w:space="0"/>
      </w:pBdr>
      <w:rPr>
        <w:rFonts w:hint="eastAsia"/>
      </w:rPr>
    </w:pPr>
    <w:r>
      <w:rPr>
        <w:rFonts w:hint="eastAsia" w:eastAsia="经典美黑简"/>
        <w:sz w:val="32"/>
      </w:rPr>
      <w:t xml:space="preserve"> </w:t>
    </w:r>
    <w:r>
      <w:rPr>
        <w:rFonts w:hint="eastAsia" w:eastAsia="经典美黑简"/>
        <w:sz w:val="32"/>
      </w:rPr>
      <w:drawing>
        <wp:inline distT="0" distB="0" distL="114300" distR="114300">
          <wp:extent cx="1362710" cy="408305"/>
          <wp:effectExtent l="0" t="0" r="8890" b="10795"/>
          <wp:docPr id="1" name="图片 1" descr="2021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0510"/>
                  <pic:cNvPicPr>
                    <a:picLocks noChangeAspect="1"/>
                  </pic:cNvPicPr>
                </pic:nvPicPr>
                <pic:blipFill>
                  <a:blip r:embed="rId1"/>
                  <a:stretch>
                    <a:fillRect/>
                  </a:stretch>
                </pic:blipFill>
                <pic:spPr>
                  <a:xfrm>
                    <a:off x="0" y="0"/>
                    <a:ext cx="1362710" cy="408305"/>
                  </a:xfrm>
                  <a:prstGeom prst="rect">
                    <a:avLst/>
                  </a:prstGeom>
                  <a:noFill/>
                  <a:ln>
                    <a:noFill/>
                  </a:ln>
                </pic:spPr>
              </pic:pic>
            </a:graphicData>
          </a:graphic>
        </wp:inline>
      </w:drawing>
    </w:r>
    <w:r>
      <w:rPr>
        <w:rFonts w:hint="eastAsia"/>
        <w:b/>
        <w:bCs/>
        <w:sz w:val="21"/>
      </w:rPr>
      <w:drawing>
        <wp:inline distT="0" distB="0" distL="114300" distR="114300">
          <wp:extent cx="2681605" cy="414655"/>
          <wp:effectExtent l="0" t="0" r="0" b="4445"/>
          <wp:docPr id="2" name="图片 2" descr="20210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0510-2"/>
                  <pic:cNvPicPr>
                    <a:picLocks noChangeAspect="1"/>
                  </pic:cNvPicPr>
                </pic:nvPicPr>
                <pic:blipFill>
                  <a:blip r:embed="rId2"/>
                  <a:srcRect b="15735"/>
                  <a:stretch>
                    <a:fillRect/>
                  </a:stretch>
                </pic:blipFill>
                <pic:spPr>
                  <a:xfrm>
                    <a:off x="0" y="0"/>
                    <a:ext cx="2681605" cy="4146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6F"/>
    <w:rsid w:val="000A2C33"/>
    <w:rsid w:val="00262057"/>
    <w:rsid w:val="0042359F"/>
    <w:rsid w:val="00457B7F"/>
    <w:rsid w:val="005404C1"/>
    <w:rsid w:val="007361CA"/>
    <w:rsid w:val="007E2D2E"/>
    <w:rsid w:val="00810B64"/>
    <w:rsid w:val="009B595C"/>
    <w:rsid w:val="00A4261E"/>
    <w:rsid w:val="00E25A8D"/>
    <w:rsid w:val="00EE2EC3"/>
    <w:rsid w:val="00F7456F"/>
    <w:rsid w:val="00FF4A13"/>
    <w:rsid w:val="07461619"/>
    <w:rsid w:val="0799404A"/>
    <w:rsid w:val="09B54807"/>
    <w:rsid w:val="09BB365D"/>
    <w:rsid w:val="0BA50562"/>
    <w:rsid w:val="0C0B3B7B"/>
    <w:rsid w:val="0C7147B1"/>
    <w:rsid w:val="0CCB28BB"/>
    <w:rsid w:val="0CDB25AC"/>
    <w:rsid w:val="0F7A4C55"/>
    <w:rsid w:val="0F9976BC"/>
    <w:rsid w:val="110F16FE"/>
    <w:rsid w:val="11C34AC8"/>
    <w:rsid w:val="14012C0B"/>
    <w:rsid w:val="15D72151"/>
    <w:rsid w:val="169662C5"/>
    <w:rsid w:val="172A1D78"/>
    <w:rsid w:val="1863520D"/>
    <w:rsid w:val="1BC96F3A"/>
    <w:rsid w:val="1C28491A"/>
    <w:rsid w:val="1D285794"/>
    <w:rsid w:val="1EBC05DA"/>
    <w:rsid w:val="204171B6"/>
    <w:rsid w:val="2084631F"/>
    <w:rsid w:val="214512B2"/>
    <w:rsid w:val="269A18ED"/>
    <w:rsid w:val="271F779C"/>
    <w:rsid w:val="28924194"/>
    <w:rsid w:val="289E2B1B"/>
    <w:rsid w:val="299861BE"/>
    <w:rsid w:val="2F5D21FD"/>
    <w:rsid w:val="306550A6"/>
    <w:rsid w:val="31E35E95"/>
    <w:rsid w:val="32DD7444"/>
    <w:rsid w:val="360926F7"/>
    <w:rsid w:val="365D3C10"/>
    <w:rsid w:val="37CA1250"/>
    <w:rsid w:val="387E5DEF"/>
    <w:rsid w:val="39DB58CB"/>
    <w:rsid w:val="3AC7192B"/>
    <w:rsid w:val="3BE5358E"/>
    <w:rsid w:val="3DAA64AB"/>
    <w:rsid w:val="409B4DAC"/>
    <w:rsid w:val="45831A1E"/>
    <w:rsid w:val="47960E23"/>
    <w:rsid w:val="47BA34DF"/>
    <w:rsid w:val="47D23130"/>
    <w:rsid w:val="47F348C8"/>
    <w:rsid w:val="48CD640A"/>
    <w:rsid w:val="498460D4"/>
    <w:rsid w:val="4B7134D2"/>
    <w:rsid w:val="4BE21064"/>
    <w:rsid w:val="4D511B53"/>
    <w:rsid w:val="4DFF07AE"/>
    <w:rsid w:val="4F1F0F26"/>
    <w:rsid w:val="4F3F1BAD"/>
    <w:rsid w:val="4FE213F1"/>
    <w:rsid w:val="50D64DD3"/>
    <w:rsid w:val="514C35A5"/>
    <w:rsid w:val="532F4B02"/>
    <w:rsid w:val="544F69D1"/>
    <w:rsid w:val="55890830"/>
    <w:rsid w:val="56A832C1"/>
    <w:rsid w:val="59BF3B01"/>
    <w:rsid w:val="5C0B46E4"/>
    <w:rsid w:val="5CA31C3A"/>
    <w:rsid w:val="5D254727"/>
    <w:rsid w:val="5F2B626B"/>
    <w:rsid w:val="5FBD3D3E"/>
    <w:rsid w:val="61BD2E56"/>
    <w:rsid w:val="63F472D4"/>
    <w:rsid w:val="644E57F0"/>
    <w:rsid w:val="647E5F73"/>
    <w:rsid w:val="6AB93C36"/>
    <w:rsid w:val="6BD7594A"/>
    <w:rsid w:val="6C024E4C"/>
    <w:rsid w:val="6E667B13"/>
    <w:rsid w:val="6FF9750B"/>
    <w:rsid w:val="73000382"/>
    <w:rsid w:val="75653B28"/>
    <w:rsid w:val="75B40D36"/>
    <w:rsid w:val="78F66F9A"/>
    <w:rsid w:val="7A1342E2"/>
    <w:rsid w:val="7EA57DC0"/>
    <w:rsid w:val="7F8A6E89"/>
    <w:rsid w:val="7FFE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unhideWhenUsed/>
    <w:qFormat/>
    <w:uiPriority w:val="99"/>
    <w:rPr>
      <w:color w:val="34783B"/>
      <w:u w:val="none"/>
    </w:rPr>
  </w:style>
  <w:style w:type="character" w:styleId="9">
    <w:name w:val="annotation reference"/>
    <w:basedOn w:val="7"/>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416C0-02C6-4C5C-8F48-47347B84CF1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161</Words>
  <Characters>924</Characters>
  <Lines>7</Lines>
  <Paragraphs>2</Paragraphs>
  <TotalTime>35</TotalTime>
  <ScaleCrop>false</ScaleCrop>
  <LinksUpToDate>false</LinksUpToDate>
  <CharactersWithSpaces>1083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2021-05-14T00:46:00Z</dcterms:created>
  <dc:creator>Administrator</dc:creator>
  <cp:lastModifiedBy>阿古</cp:lastModifiedBy>
  <cp:lastPrinted>2021-08-16T08:25:00Z</cp:lastPrinted>
  <dcterms:modified xsi:type="dcterms:W3CDTF">2021-08-20T07:17:22Z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FD7BFFBF86674D2DA17061E5C394E501</vt:lpwstr>
  </property>
</Properties>
</file>